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  <w:r w:rsidRPr="00590CC7">
        <w:rPr>
          <w:rFonts w:ascii="Times New Roman" w:hAnsi="Times New Roman" w:cs="Times New Roman"/>
        </w:rPr>
        <w:t>СХЕМА ГРАНИЦ ПРИЛЕГАЮЩЕЙ ТЕРРИТОРИИ</w:t>
      </w: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Default="00FA6056" w:rsidP="00FA6056">
      <w:pPr>
        <w:spacing w:after="0"/>
        <w:jc w:val="center"/>
        <w:rPr>
          <w:rFonts w:ascii="Times New Roman" w:hAnsi="Times New Roman" w:cs="Times New Roman"/>
        </w:rPr>
      </w:pPr>
    </w:p>
    <w:p w:rsidR="00FA6056" w:rsidRPr="00B60853" w:rsidRDefault="00FA6056" w:rsidP="00FA6056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tbl>
      <w:tblPr>
        <w:tblStyle w:val="a4"/>
        <w:tblW w:w="4678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</w:tblGrid>
      <w:tr w:rsidR="00FA6056" w:rsidTr="00E503BF">
        <w:tc>
          <w:tcPr>
            <w:tcW w:w="4678" w:type="dxa"/>
          </w:tcPr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Утверждена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Постановление администрации городского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округа город Михайловка Волгоградской области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(наименование документа об утверждении,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включая наименование органа местного самоуправления,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9BE">
              <w:rPr>
                <w:rFonts w:ascii="Times New Roman" w:hAnsi="Times New Roman" w:cs="Times New Roman"/>
                <w:sz w:val="18"/>
                <w:szCs w:val="18"/>
              </w:rPr>
              <w:t>принявшего решение об отверждении схемы)</w:t>
            </w:r>
          </w:p>
          <w:p w:rsidR="00FA6056" w:rsidRPr="00B639BE" w:rsidRDefault="00FA6056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056" w:rsidRPr="00B639BE" w:rsidRDefault="00787B5C" w:rsidP="00E503B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23.07.2019       № 2078</w:t>
            </w:r>
          </w:p>
          <w:p w:rsidR="00FA6056" w:rsidRDefault="00FA6056" w:rsidP="00E503B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29EA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F83C4A" w:rsidRPr="00B60853" w:rsidRDefault="00F83C4A" w:rsidP="00D95C67">
      <w:pPr>
        <w:spacing w:after="0"/>
        <w:rPr>
          <w:rFonts w:ascii="Arial" w:hAnsi="Arial" w:cs="Arial"/>
          <w:sz w:val="16"/>
          <w:szCs w:val="16"/>
        </w:rPr>
      </w:pPr>
    </w:p>
    <w:p w:rsidR="00D129EA" w:rsidRPr="00B60853" w:rsidRDefault="00D129EA" w:rsidP="00D95C67">
      <w:pPr>
        <w:spacing w:after="0"/>
        <w:rPr>
          <w:rFonts w:ascii="Arial" w:hAnsi="Arial" w:cs="Arial"/>
          <w:sz w:val="16"/>
          <w:szCs w:val="16"/>
        </w:rPr>
      </w:pPr>
    </w:p>
    <w:p w:rsidR="00FA6056" w:rsidRPr="00590CC7" w:rsidRDefault="00FA6056" w:rsidP="00FA6056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прилегающей территории </w:t>
      </w:r>
      <w:r w:rsidR="005A3914" w:rsidRPr="005A3914">
        <w:rPr>
          <w:rFonts w:ascii="Times New Roman" w:hAnsi="Times New Roman" w:cs="Times New Roman"/>
          <w:sz w:val="28"/>
          <w:szCs w:val="28"/>
          <w:u w:val="single"/>
        </w:rPr>
        <w:t>Павильон №611 «Компас»</w:t>
      </w:r>
    </w:p>
    <w:p w:rsidR="00FA6056" w:rsidRPr="0030410F" w:rsidRDefault="00FA6056" w:rsidP="00FA6056">
      <w:pPr>
        <w:spacing w:after="0"/>
        <w:ind w:firstLine="426"/>
        <w:rPr>
          <w:rFonts w:ascii="Arial" w:hAnsi="Arial" w:cs="Arial"/>
          <w:sz w:val="14"/>
          <w:szCs w:val="14"/>
        </w:rPr>
      </w:pP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Местоположение прилегающей территории (адресные ориентиры)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 w:rsidR="005A3914" w:rsidRPr="005A3914">
        <w:rPr>
          <w:rFonts w:ascii="Times New Roman" w:hAnsi="Times New Roman" w:cs="Times New Roman"/>
          <w:sz w:val="24"/>
          <w:szCs w:val="24"/>
          <w:u w:val="single"/>
        </w:rPr>
        <w:t xml:space="preserve">2-я </w:t>
      </w:r>
      <w:proofErr w:type="spellStart"/>
      <w:r w:rsidR="005A3914" w:rsidRPr="005A3914">
        <w:rPr>
          <w:rFonts w:ascii="Times New Roman" w:hAnsi="Times New Roman" w:cs="Times New Roman"/>
          <w:sz w:val="24"/>
          <w:szCs w:val="24"/>
          <w:u w:val="single"/>
        </w:rPr>
        <w:t>Краснознаменская</w:t>
      </w:r>
      <w:proofErr w:type="spellEnd"/>
      <w:r w:rsidRPr="00590CC7"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  <w:u w:val="single"/>
        </w:rPr>
        <w:t>г. Михайловка, Волгоградская обл.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Кадастровый номер объекта, по отношению к которому устанавливается прилегающая территория </w:t>
      </w:r>
      <w:r w:rsidR="00F03B88" w:rsidRPr="00F03B88">
        <w:rPr>
          <w:rFonts w:ascii="Times New Roman" w:hAnsi="Times New Roman" w:cs="Times New Roman"/>
          <w:sz w:val="24"/>
          <w:szCs w:val="24"/>
          <w:u w:val="single"/>
        </w:rPr>
        <w:t>34:37:010213:2539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3A2779" w:rsidRDefault="00FA6056" w:rsidP="003A2779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Сведения о собственнике и (или) ином законном владельце здания, строения, сооружения, земельного участка, а также уполномоченном лице:</w:t>
      </w:r>
      <w:r w:rsidR="00DF4F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3B88">
        <w:rPr>
          <w:rFonts w:ascii="Times New Roman" w:hAnsi="Times New Roman" w:cs="Times New Roman"/>
          <w:sz w:val="24"/>
          <w:szCs w:val="24"/>
          <w:u w:val="single"/>
        </w:rPr>
        <w:t>Козловцева</w:t>
      </w:r>
      <w:proofErr w:type="spellEnd"/>
      <w:r w:rsidR="00F03B88">
        <w:rPr>
          <w:rFonts w:ascii="Times New Roman" w:hAnsi="Times New Roman" w:cs="Times New Roman"/>
          <w:sz w:val="24"/>
          <w:szCs w:val="24"/>
          <w:u w:val="single"/>
        </w:rPr>
        <w:t xml:space="preserve"> Марина </w:t>
      </w:r>
      <w:proofErr w:type="spellStart"/>
      <w:r w:rsidR="00F03B88">
        <w:rPr>
          <w:rFonts w:ascii="Times New Roman" w:hAnsi="Times New Roman" w:cs="Times New Roman"/>
          <w:sz w:val="24"/>
          <w:szCs w:val="24"/>
          <w:u w:val="single"/>
        </w:rPr>
        <w:t>Виктровна</w:t>
      </w:r>
      <w:proofErr w:type="spellEnd"/>
      <w:r w:rsidR="00290A72" w:rsidRPr="00290A72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E0DE7">
        <w:rPr>
          <w:rFonts w:ascii="Times New Roman" w:hAnsi="Times New Roman" w:cs="Times New Roman"/>
          <w:sz w:val="24"/>
          <w:szCs w:val="24"/>
          <w:u w:val="single"/>
        </w:rPr>
        <w:t xml:space="preserve"> ул. Амурская</w:t>
      </w:r>
      <w:r w:rsidR="002C521C">
        <w:rPr>
          <w:rFonts w:ascii="Times New Roman" w:hAnsi="Times New Roman" w:cs="Times New Roman"/>
          <w:sz w:val="24"/>
          <w:szCs w:val="24"/>
          <w:u w:val="single"/>
        </w:rPr>
        <w:t>; тел. 8-927-534-42-65</w:t>
      </w:r>
      <w:r w:rsidR="00444864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290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>Пло</w:t>
      </w:r>
      <w:r>
        <w:rPr>
          <w:rFonts w:ascii="Times New Roman" w:hAnsi="Times New Roman" w:cs="Times New Roman"/>
          <w:sz w:val="24"/>
          <w:szCs w:val="24"/>
        </w:rPr>
        <w:t xml:space="preserve">щадь прилегающей территории: </w:t>
      </w:r>
      <w:r w:rsidR="002C521C">
        <w:rPr>
          <w:rFonts w:ascii="Times New Roman" w:hAnsi="Times New Roman" w:cs="Times New Roman"/>
          <w:sz w:val="24"/>
          <w:szCs w:val="24"/>
          <w:u w:val="single"/>
        </w:rPr>
        <w:t>85</w:t>
      </w:r>
      <w:r w:rsidRPr="004026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63ED2">
        <w:rPr>
          <w:rFonts w:ascii="Times New Roman" w:hAnsi="Times New Roman" w:cs="Times New Roman"/>
          <w:sz w:val="24"/>
          <w:szCs w:val="24"/>
          <w:u w:val="single"/>
        </w:rPr>
        <w:t>(кв.м)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A6056" w:rsidRPr="00875AEE" w:rsidRDefault="00FA6056" w:rsidP="00FA6056">
      <w:pPr>
        <w:pStyle w:val="a3"/>
        <w:numPr>
          <w:ilvl w:val="0"/>
          <w:numId w:val="6"/>
        </w:numPr>
        <w:spacing w:after="12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75AEE">
        <w:rPr>
          <w:rFonts w:ascii="Times New Roman" w:hAnsi="Times New Roman" w:cs="Times New Roman"/>
          <w:sz w:val="24"/>
          <w:szCs w:val="24"/>
        </w:rPr>
        <w:t>Вид разрешенного использования земельного участка, по отношению к которому устанавливается прилегающая территория: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21C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2C521C" w:rsidRPr="002C521C">
        <w:rPr>
          <w:rFonts w:ascii="Times New Roman" w:hAnsi="Times New Roman" w:cs="Times New Roman"/>
          <w:sz w:val="24"/>
          <w:szCs w:val="24"/>
          <w:u w:val="single"/>
        </w:rPr>
        <w:t>ля размещения объектов торговли: под территорию торгового павильона №611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75AE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A6056" w:rsidRPr="00FA6056" w:rsidRDefault="00FA2B14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45.7pt;margin-top:33.3pt;width:321.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7e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lqG8QzGFRBVqZ0NDdKTejHPmn53SOmqI6rlMfj1bCA3CxnJm5RwcQaK7IfPmkEMAfw4&#10;q1Nj+wAJU0CnKMn5Jgk/eUThY54u5os5KEd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CcV68I3gAAAAkBAAAPAAAAZHJzL2Rvd25yZXYueG1sTI9NT4NAEIbv&#10;Jv6HzTTxYuwCWiLI0jQmHjz2I/G6ZUfAsrOEXQr21zuNBz3OzJN3nrdYz7YTZxx860hBvIxAIFXO&#10;tFQrOOzfHp5B+KDJ6M4RKvhGD+vy9qbQuXETbfG8C7XgEPK5VtCE0OdS+qpBq/3S9Uh8+3SD1YHH&#10;oZZm0BOH204mUZRKq1viD43u8bXB6rQbrQL04yqONpmtD++X6f4juXxN/V6pu8W8eQERcA5/MFz1&#10;WR1Kdjq6kYwXnYIki58YVZCmKQgGsscVlzv+LmRZyP8Nyh8AAAD//wMAUEsBAi0AFAAGAAgAAAAh&#10;ALaDOJL+AAAA4QEAABMAAAAAAAAAAAAAAAAAAAAAAFtDb250ZW50X1R5cGVzXS54bWxQSwECLQAU&#10;AAYACAAAACEAOP0h/9YAAACUAQAACwAAAAAAAAAAAAAAAAAvAQAAX3JlbHMvLnJlbHNQSwECLQAU&#10;AAYACAAAACEA63UO3h0CAAA7BAAADgAAAAAAAAAAAAAAAAAuAgAAZHJzL2Uyb0RvYy54bWxQSwEC&#10;LQAUAAYACAAAACEAnFevCN4AAAAJAQAADwAAAAAAAAAAAAAAAAB3BAAAZHJzL2Rvd25yZXYueG1s&#10;UEsFBgAAAAAEAAQA8wAAAIIFAAAAAA==&#10;"/>
        </w:pict>
      </w:r>
      <w:r w:rsidR="00FA6056" w:rsidRPr="00FA6056">
        <w:rPr>
          <w:rFonts w:ascii="Times New Roman" w:hAnsi="Times New Roman" w:cs="Times New Roman"/>
          <w:sz w:val="24"/>
          <w:szCs w:val="24"/>
        </w:rPr>
        <w:t xml:space="preserve">Наличие объектов (в том числе благоустройства), расположенных на прилегающей территории, </w:t>
      </w:r>
      <w:r w:rsidR="003A2779">
        <w:rPr>
          <w:rFonts w:ascii="Times New Roman" w:hAnsi="Times New Roman" w:cs="Times New Roman"/>
          <w:sz w:val="24"/>
          <w:szCs w:val="24"/>
        </w:rPr>
        <w:t>с их описанием</w:t>
      </w:r>
      <w:r w:rsidR="00CD2E6E">
        <w:rPr>
          <w:rFonts w:ascii="Times New Roman" w:hAnsi="Times New Roman" w:cs="Times New Roman"/>
          <w:sz w:val="24"/>
          <w:szCs w:val="24"/>
        </w:rPr>
        <w:t xml:space="preserve">  покрытие брусчатка, клумбы</w:t>
      </w:r>
    </w:p>
    <w:p w:rsidR="00FA6056" w:rsidRPr="00590CC7" w:rsidRDefault="00FA6056" w:rsidP="00FA6056">
      <w:pPr>
        <w:pStyle w:val="a3"/>
        <w:numPr>
          <w:ilvl w:val="0"/>
          <w:numId w:val="6"/>
        </w:numPr>
        <w:spacing w:after="24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90CC7">
        <w:rPr>
          <w:rFonts w:ascii="Times New Roman" w:hAnsi="Times New Roman" w:cs="Times New Roman"/>
          <w:sz w:val="24"/>
          <w:szCs w:val="24"/>
        </w:rPr>
        <w:t xml:space="preserve">Площадь озелененной </w:t>
      </w:r>
      <w:r>
        <w:rPr>
          <w:rFonts w:ascii="Times New Roman" w:hAnsi="Times New Roman" w:cs="Times New Roman"/>
          <w:sz w:val="24"/>
          <w:szCs w:val="24"/>
        </w:rPr>
        <w:t>территории (</w:t>
      </w:r>
      <w:r w:rsidRPr="00590CC7">
        <w:rPr>
          <w:rFonts w:ascii="Times New Roman" w:hAnsi="Times New Roman" w:cs="Times New Roman"/>
          <w:sz w:val="24"/>
          <w:szCs w:val="24"/>
        </w:rPr>
        <w:t>при ее наличии ___</w:t>
      </w:r>
      <w:r w:rsidR="00CD2E6E">
        <w:rPr>
          <w:rFonts w:ascii="Times New Roman" w:hAnsi="Times New Roman" w:cs="Times New Roman"/>
          <w:sz w:val="24"/>
          <w:szCs w:val="24"/>
        </w:rPr>
        <w:t>39</w:t>
      </w:r>
      <w:r w:rsidRPr="00590CC7">
        <w:rPr>
          <w:rFonts w:ascii="Times New Roman" w:hAnsi="Times New Roman" w:cs="Times New Roman"/>
          <w:sz w:val="24"/>
          <w:szCs w:val="24"/>
        </w:rPr>
        <w:t>____кв.м), состав озеленения (при наличии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0CC7">
        <w:rPr>
          <w:rFonts w:ascii="Times New Roman" w:hAnsi="Times New Roman" w:cs="Times New Roman"/>
          <w:sz w:val="24"/>
          <w:szCs w:val="24"/>
        </w:rPr>
        <w:t xml:space="preserve">деревьев -_____ </w:t>
      </w:r>
      <w:proofErr w:type="spellStart"/>
      <w:r w:rsidRPr="00590CC7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Pr="00590CC7">
        <w:rPr>
          <w:rFonts w:ascii="Times New Roman" w:hAnsi="Times New Roman" w:cs="Times New Roman"/>
          <w:sz w:val="24"/>
          <w:szCs w:val="24"/>
        </w:rPr>
        <w:t>, газон, цветники -__</w:t>
      </w:r>
      <w:r w:rsidR="00CD2E6E">
        <w:rPr>
          <w:rFonts w:ascii="Times New Roman" w:hAnsi="Times New Roman" w:cs="Times New Roman"/>
          <w:sz w:val="24"/>
          <w:szCs w:val="24"/>
        </w:rPr>
        <w:t>39</w:t>
      </w:r>
      <w:r w:rsidRPr="00590CC7">
        <w:rPr>
          <w:rFonts w:ascii="Times New Roman" w:hAnsi="Times New Roman" w:cs="Times New Roman"/>
          <w:sz w:val="24"/>
          <w:szCs w:val="24"/>
        </w:rPr>
        <w:t>___кв.м)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948"/>
        <w:gridCol w:w="2948"/>
      </w:tblGrid>
      <w:tr w:rsidR="00953A8B" w:rsidRPr="00064AF4" w:rsidTr="00953A8B"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A8B" w:rsidRPr="00064AF4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5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Координаты, м (с точностью до двух знаков после запятой)</w:t>
            </w:r>
          </w:p>
        </w:tc>
      </w:tr>
      <w:tr w:rsidR="00953A8B" w:rsidRPr="00064AF4" w:rsidTr="00446E7D">
        <w:tc>
          <w:tcPr>
            <w:tcW w:w="3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Х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A8B" w:rsidRPr="00064AF4" w:rsidRDefault="00953A8B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064AF4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Y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bookmarkStart w:id="0" w:name="_GoBack" w:colFirst="1" w:colLast="2"/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35176,87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18112,45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35183,95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18107,93</w:t>
            </w:r>
          </w:p>
        </w:tc>
      </w:tr>
      <w:tr w:rsidR="00064AF4" w:rsidRPr="00064AF4" w:rsidTr="00953A8B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AF4" w:rsidRPr="00953A8B" w:rsidRDefault="00953A8B" w:rsidP="00953A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 w:rsidRPr="00953A8B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35182,11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AF4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18121,02</w:t>
            </w:r>
          </w:p>
        </w:tc>
      </w:tr>
      <w:tr w:rsidR="005F151A" w:rsidRPr="00064AF4" w:rsidTr="00F33001"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A" w:rsidRPr="00953A8B" w:rsidRDefault="005F151A" w:rsidP="00F33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lang w:val="en-US"/>
              </w:rPr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35189,75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A" w:rsidRPr="00CD2E6E" w:rsidRDefault="00CD2E6E" w:rsidP="003B4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CD2E6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18116,53</w:t>
            </w:r>
          </w:p>
        </w:tc>
      </w:tr>
      <w:bookmarkEnd w:id="0"/>
    </w:tbl>
    <w:p w:rsidR="00D95C67" w:rsidRDefault="00D95C67" w:rsidP="00FA6056">
      <w:pPr>
        <w:spacing w:after="0" w:line="360" w:lineRule="auto"/>
        <w:rPr>
          <w:rFonts w:ascii="Arial" w:hAnsi="Arial" w:cs="Arial"/>
          <w:sz w:val="16"/>
          <w:szCs w:val="16"/>
        </w:rPr>
      </w:pPr>
    </w:p>
    <w:p w:rsidR="00FA6056" w:rsidRDefault="00D95C67" w:rsidP="00D95C67">
      <w:pPr>
        <w:spacing w:after="0"/>
        <w:rPr>
          <w:rFonts w:ascii="Arial" w:hAnsi="Arial" w:cs="Arial"/>
          <w:sz w:val="14"/>
          <w:szCs w:val="14"/>
        </w:rPr>
      </w:pPr>
      <w:r w:rsidRPr="0030410F">
        <w:rPr>
          <w:rFonts w:ascii="Arial" w:hAnsi="Arial" w:cs="Arial"/>
          <w:sz w:val="14"/>
          <w:szCs w:val="14"/>
        </w:rPr>
        <w:t xml:space="preserve">                        </w:t>
      </w:r>
      <w:r w:rsidR="000F0CEB">
        <w:rPr>
          <w:rFonts w:ascii="Arial" w:hAnsi="Arial" w:cs="Arial"/>
          <w:sz w:val="14"/>
          <w:szCs w:val="14"/>
        </w:rPr>
        <w:t xml:space="preserve">                         </w:t>
      </w:r>
    </w:p>
    <w:p w:rsidR="00FA6056" w:rsidRDefault="00FA6056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Default="000B3D09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Default="000B3D09" w:rsidP="00D95C67">
      <w:pPr>
        <w:spacing w:after="0"/>
        <w:rPr>
          <w:rFonts w:ascii="Arial" w:hAnsi="Arial" w:cs="Arial"/>
          <w:sz w:val="14"/>
          <w:szCs w:val="14"/>
        </w:rPr>
      </w:pPr>
    </w:p>
    <w:p w:rsidR="000B3D09" w:rsidRPr="005F151A" w:rsidRDefault="000B3D09" w:rsidP="005F151A">
      <w:pPr>
        <w:spacing w:before="240" w:after="240" w:line="240" w:lineRule="auto"/>
        <w:rPr>
          <w:rFonts w:ascii="Arial" w:hAnsi="Arial" w:cs="Arial"/>
          <w:sz w:val="18"/>
          <w:szCs w:val="18"/>
        </w:rPr>
      </w:pP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Default="00AE0DE7" w:rsidP="00F557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Calibri" w:hAnsi="Times New Roman" w:cs="Times New Roman"/>
          <w:noProof/>
          <w:color w:val="000000"/>
          <w:spacing w:val="5"/>
          <w:sz w:val="28"/>
          <w:szCs w:val="28"/>
        </w:rPr>
        <w:lastRenderedPageBreak/>
        <w:drawing>
          <wp:inline distT="0" distB="0" distL="0" distR="0">
            <wp:extent cx="4734573" cy="4493424"/>
            <wp:effectExtent l="0" t="0" r="889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- Козловцева Компас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5235" cy="4494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D09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 xml:space="preserve">Масштаб </w:t>
      </w:r>
      <w:r w:rsidR="009D1126"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1:1000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Calibri" w:hAnsi="Courier New" w:cs="Courier New"/>
          <w:color w:val="000000"/>
          <w:spacing w:val="5"/>
          <w:sz w:val="20"/>
          <w:szCs w:val="20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Заявитель</w:t>
      </w: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___________ ___________________________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Courier New" w:eastAsia="Calibri" w:hAnsi="Courier New" w:cs="Courier New"/>
          <w:color w:val="000000"/>
          <w:spacing w:val="5"/>
          <w:sz w:val="20"/>
          <w:szCs w:val="20"/>
        </w:rPr>
        <w:t xml:space="preserve">             </w:t>
      </w: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(подпись)                  (расшифровка подписи)</w:t>
      </w: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0B3D09" w:rsidRPr="00CA755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</w:pPr>
      <w:r w:rsidRPr="00CA7550">
        <w:rPr>
          <w:rFonts w:ascii="Times New Roman" w:eastAsia="Calibri" w:hAnsi="Times New Roman" w:cs="Times New Roman"/>
          <w:color w:val="000000"/>
          <w:spacing w:val="5"/>
          <w:sz w:val="24"/>
          <w:szCs w:val="28"/>
        </w:rPr>
        <w:t>М.П.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</w:pPr>
      <w:r w:rsidRPr="00B77D26">
        <w:rPr>
          <w:rFonts w:ascii="Times New Roman" w:eastAsia="Calibri" w:hAnsi="Times New Roman" w:cs="Times New Roman"/>
          <w:color w:val="000000"/>
          <w:spacing w:val="5"/>
          <w:sz w:val="18"/>
          <w:szCs w:val="18"/>
        </w:rPr>
        <w:t>(для юридических лиц и индивидуальных предпринимателей)</w:t>
      </w:r>
    </w:p>
    <w:p w:rsidR="000B3D09" w:rsidRPr="00B77D26" w:rsidRDefault="000B3D09" w:rsidP="000B3D0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CA7550" w:rsidRDefault="00CA7550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</w:pPr>
      <w:r w:rsidRPr="004E2E30">
        <w:rPr>
          <w:rFonts w:ascii="Times New Roman" w:eastAsia="Calibri" w:hAnsi="Times New Roman" w:cs="Times New Roman"/>
          <w:color w:val="000000"/>
          <w:spacing w:val="5"/>
          <w:sz w:val="24"/>
          <w:szCs w:val="24"/>
        </w:rPr>
        <w:t>Условные обозначения:</w:t>
      </w:r>
    </w:p>
    <w:p w:rsidR="000B3D09" w:rsidRPr="004E2E30" w:rsidRDefault="000B3D09" w:rsidP="000B3D0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pacing w:val="5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6803"/>
      </w:tblGrid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FA2B14" w:rsidP="000B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>
              <w:rPr>
                <w:rFonts w:ascii="Arial" w:eastAsia="Calibri" w:hAnsi="Arial" w:cs="Arial"/>
                <w:noProof/>
                <w:color w:val="000000"/>
                <w:spacing w:val="5"/>
                <w:sz w:val="24"/>
                <w:szCs w:val="24"/>
              </w:rPr>
              <w:pict>
                <v:shape id="AutoShape 8" o:spid="_x0000_s1027" type="#_x0000_t32" style="position:absolute;margin-left:14.95pt;margin-top:7.5pt;width:73.1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XZIAIAADsEAAAOAAAAZHJzL2Uyb0RvYy54bWysU8GO2jAQvVfqP1i+QxJIWYgIq1VCetl2&#10;kXb7AcZ2EquJbdmGgKr+e8eGILa9VFU5mHFm5s2beeP146nv0JEbK5TMcTKNMeKSKiZkk+Nvb9Vk&#10;iZF1RDLSKclzfOYWP24+flgPOuMz1aqOcYMARNps0DlundNZFFna8p7YqdJcgrNWpicOrqaJmCED&#10;oPddNIvjRTQow7RRlFsLX8uLE28Cfl1z6l7q2nKHuhwDNxdOE869P6PNmmSNIboV9EqD/AOLnggJ&#10;RW9QJXEEHYz4A6oX1Cirajelqo9UXQvKQw/QTRL/1s1rSzQPvcBwrL6Nyf4/WPr1uDNIsBzPMZKk&#10;B4meDk6FymjpxzNom0FUIXfGN0hP8lU/K/rdIqmKlsiGh+C3s4bcxGdE71L8xWoosh++KAYxBPDD&#10;rE616T0kTAGdgiTnmyT85BCFj6vZcv4AwtHRFZFszNPGus9c9cgbObbOENG0rlBSgu7KJKEKOT5b&#10;51mRbEzwRaWqRNcF+TuJBqA+e4jjkGFVJ5j3+jhrmn3RGXQksEFVFcMv9Aie+zCjDpIFtJYTtr3a&#10;jojuYkP1Tno8aAz4XK3LivxYxavtcrtMJ+lssZ2kcVlOnqoinSyq5OFTOS+Lokx+empJmrWCMS49&#10;u3Fdk/Tv1uH6cC6LdlvY2xyi9+hhYEB2/A+kg7JezMta7BU778yoOGxoCL6+Jv8E7u9g37/5zS8A&#10;AAD//wMAUEsDBBQABgAIAAAAIQBLB0Xr2gAAAAgBAAAPAAAAZHJzL2Rvd25yZXYueG1sTI9BT8JA&#10;EIXvJv6HzZh4ky0kIJRuCSF45GAFE29Dd2ir3dmmu0D99w7xoMd57+XN97LV4Fp1oT40ng2MRwko&#10;4tLbhisD+7eXpzmoEJEttp7JwDcFWOX3dxmm1l/5lS5FrJSUcEjRQB1jl2odypochpHviMU7+d5h&#10;lLOvtO3xKuWu1ZMkmWmHDcuHGjva1FR+FWdnYLvpBq68PXzaDybcuTgt3nfGPD4M6yWoSEP8C8MN&#10;X9AhF6ajP7MNqjUwWSwkKfpUJt3859kY1PFX0Hmm/w/IfwAAAP//AwBQSwECLQAUAAYACAAAACEA&#10;toM4kv4AAADhAQAAEwAAAAAAAAAAAAAAAAAAAAAAW0NvbnRlbnRfVHlwZXNdLnhtbFBLAQItABQA&#10;BgAIAAAAIQA4/SH/1gAAAJQBAAALAAAAAAAAAAAAAAAAAC8BAABfcmVscy8ucmVsc1BLAQItABQA&#10;BgAIAAAAIQDLC6XZIAIAADsEAAAOAAAAAAAAAAAAAAAAAC4CAABkcnMvZTJvRG9jLnhtbFBLAQIt&#10;ABQABgAIAAAAIQBLB0Xr2gAAAAgBAAAPAAAAAAAAAAAAAAAAAHoEAABkcnMvZG93bnJldi54bWxQ&#10;SwUGAAAAAAQABADzAAAAgQUAAAAA&#10;" strokecolor="red" strokeweight="1pt"/>
              </w:pic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4E2E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граница прилегающей территории 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9D1126" w:rsidRDefault="009D1126" w:rsidP="009D112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 w:hanging="141"/>
              <w:jc w:val="center"/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</w:pPr>
            <w:r w:rsidRPr="009D1126">
              <w:rPr>
                <w:rFonts w:ascii="Times New Roman" w:eastAsia="Calibri" w:hAnsi="Times New Roman" w:cs="Times New Roman"/>
                <w:color w:val="FF0000"/>
                <w:spacing w:val="5"/>
                <w:sz w:val="24"/>
                <w:szCs w:val="24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поворотная точка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 xml:space="preserve"> границ прилегающей территории</w:t>
            </w:r>
          </w:p>
        </w:tc>
      </w:tr>
      <w:tr w:rsidR="000B3D09" w:rsidRPr="004E2E30" w:rsidTr="00137F8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D09" w:rsidRPr="00F21ACB" w:rsidRDefault="00F21ACB" w:rsidP="003A1D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548DD4" w:themeColor="text2" w:themeTint="99"/>
                <w:spacing w:val="5"/>
                <w:sz w:val="24"/>
                <w:szCs w:val="24"/>
              </w:rPr>
            </w:pPr>
            <w:r w:rsidRPr="00F21ACB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34:37:010213:2539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номер земельного участка (объекта недвижимости), по отношению к которому устанавл</w:t>
            </w:r>
            <w:r w:rsidR="000C3ACE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ивается прилегающая территория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A8612D" w:rsidRDefault="003A1DE5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34:37:010214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C3ACE" w:rsidP="000C3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кадастровый квартал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____________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137F8B" w:rsidP="00137F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граница кадастрового квартала</w:t>
            </w:r>
          </w:p>
        </w:tc>
      </w:tr>
      <w:tr w:rsidR="000B3D09" w:rsidRPr="004E2E30" w:rsidTr="00E503B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Arial" w:eastAsia="Calibri" w:hAnsi="Arial" w:cs="Arial"/>
                <w:color w:val="000000"/>
                <w:spacing w:val="5"/>
                <w:sz w:val="24"/>
                <w:szCs w:val="24"/>
              </w:rPr>
              <w:t>- - - - - - -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D09" w:rsidRPr="004E2E30" w:rsidRDefault="000B3D09" w:rsidP="00E50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4E2E30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</w:rPr>
              <w:t>границы объектов, расположенных на прилегающей территории (отображается черным цветом)</w:t>
            </w:r>
          </w:p>
        </w:tc>
      </w:tr>
    </w:tbl>
    <w:p w:rsidR="00C12762" w:rsidRPr="00BE2E4D" w:rsidRDefault="00C12762" w:rsidP="004E2E3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sectPr w:rsidR="00C12762" w:rsidRPr="00BE2E4D" w:rsidSect="00807CB7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7CF"/>
    <w:multiLevelType w:val="hybridMultilevel"/>
    <w:tmpl w:val="F2541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5985"/>
    <w:multiLevelType w:val="hybridMultilevel"/>
    <w:tmpl w:val="5F9A2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D626B"/>
    <w:multiLevelType w:val="hybridMultilevel"/>
    <w:tmpl w:val="7CB6D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53AF6"/>
    <w:multiLevelType w:val="hybridMultilevel"/>
    <w:tmpl w:val="76948DA2"/>
    <w:lvl w:ilvl="0" w:tplc="E9D412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70C8"/>
    <w:multiLevelType w:val="hybridMultilevel"/>
    <w:tmpl w:val="09C29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263B01"/>
    <w:multiLevelType w:val="hybridMultilevel"/>
    <w:tmpl w:val="B2D074F2"/>
    <w:lvl w:ilvl="0" w:tplc="0419000F">
      <w:start w:val="1"/>
      <w:numFmt w:val="decimal"/>
      <w:lvlText w:val="%1."/>
      <w:lvlJc w:val="left"/>
      <w:pPr>
        <w:ind w:left="6456" w:hanging="360"/>
      </w:p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6">
    <w:nsid w:val="56332E84"/>
    <w:multiLevelType w:val="hybridMultilevel"/>
    <w:tmpl w:val="5F4ED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21BC"/>
    <w:rsid w:val="00031CA2"/>
    <w:rsid w:val="00064AF4"/>
    <w:rsid w:val="000B3D09"/>
    <w:rsid w:val="000C3ACE"/>
    <w:rsid w:val="000F0CEB"/>
    <w:rsid w:val="00137F8B"/>
    <w:rsid w:val="00225887"/>
    <w:rsid w:val="00243D0A"/>
    <w:rsid w:val="00265771"/>
    <w:rsid w:val="00271FDC"/>
    <w:rsid w:val="002809A0"/>
    <w:rsid w:val="00290A72"/>
    <w:rsid w:val="002C521C"/>
    <w:rsid w:val="0030410F"/>
    <w:rsid w:val="00321D95"/>
    <w:rsid w:val="00381080"/>
    <w:rsid w:val="003A1DE5"/>
    <w:rsid w:val="003A2779"/>
    <w:rsid w:val="003B4C49"/>
    <w:rsid w:val="003F289E"/>
    <w:rsid w:val="004026B2"/>
    <w:rsid w:val="0041298F"/>
    <w:rsid w:val="00420638"/>
    <w:rsid w:val="00444864"/>
    <w:rsid w:val="004E2E30"/>
    <w:rsid w:val="005521F2"/>
    <w:rsid w:val="00596734"/>
    <w:rsid w:val="005A3914"/>
    <w:rsid w:val="005B74E1"/>
    <w:rsid w:val="005F151A"/>
    <w:rsid w:val="00612EA1"/>
    <w:rsid w:val="00635D8E"/>
    <w:rsid w:val="00650D61"/>
    <w:rsid w:val="00752BF2"/>
    <w:rsid w:val="00787B5C"/>
    <w:rsid w:val="00792CF3"/>
    <w:rsid w:val="007E0FD8"/>
    <w:rsid w:val="00807CB7"/>
    <w:rsid w:val="00883362"/>
    <w:rsid w:val="008D5648"/>
    <w:rsid w:val="009265FC"/>
    <w:rsid w:val="00953A8B"/>
    <w:rsid w:val="00971B50"/>
    <w:rsid w:val="009D1126"/>
    <w:rsid w:val="00A27761"/>
    <w:rsid w:val="00A5179A"/>
    <w:rsid w:val="00A8474C"/>
    <w:rsid w:val="00A8612D"/>
    <w:rsid w:val="00AE0DE7"/>
    <w:rsid w:val="00AF21BC"/>
    <w:rsid w:val="00B02A2D"/>
    <w:rsid w:val="00B53812"/>
    <w:rsid w:val="00B60853"/>
    <w:rsid w:val="00B64CA7"/>
    <w:rsid w:val="00BE2E4D"/>
    <w:rsid w:val="00C03E90"/>
    <w:rsid w:val="00C12762"/>
    <w:rsid w:val="00C80A8A"/>
    <w:rsid w:val="00CA7550"/>
    <w:rsid w:val="00CB6342"/>
    <w:rsid w:val="00CD2E6E"/>
    <w:rsid w:val="00D129EA"/>
    <w:rsid w:val="00D14110"/>
    <w:rsid w:val="00D95C67"/>
    <w:rsid w:val="00DA1640"/>
    <w:rsid w:val="00DF4F5D"/>
    <w:rsid w:val="00E10272"/>
    <w:rsid w:val="00E5254B"/>
    <w:rsid w:val="00E62083"/>
    <w:rsid w:val="00F03B88"/>
    <w:rsid w:val="00F213C9"/>
    <w:rsid w:val="00F21ACB"/>
    <w:rsid w:val="00F55700"/>
    <w:rsid w:val="00F61AB5"/>
    <w:rsid w:val="00F83C4A"/>
    <w:rsid w:val="00F97E9F"/>
    <w:rsid w:val="00FA2B14"/>
    <w:rsid w:val="00FA6056"/>
    <w:rsid w:val="00FA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110"/>
    <w:pPr>
      <w:ind w:left="720"/>
      <w:contextualSpacing/>
    </w:pPr>
  </w:style>
  <w:style w:type="table" w:styleId="a4">
    <w:name w:val="Table Grid"/>
    <w:basedOn w:val="a1"/>
    <w:uiPriority w:val="59"/>
    <w:rsid w:val="00E52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2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2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AF45E-E3D5-47A9-9CB5-4281935B3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oskolchenko</dc:creator>
  <cp:lastModifiedBy>user</cp:lastModifiedBy>
  <cp:revision>7</cp:revision>
  <cp:lastPrinted>2019-07-23T12:04:00Z</cp:lastPrinted>
  <dcterms:created xsi:type="dcterms:W3CDTF">2019-05-20T08:49:00Z</dcterms:created>
  <dcterms:modified xsi:type="dcterms:W3CDTF">2019-07-23T12:04:00Z</dcterms:modified>
</cp:coreProperties>
</file>